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1F37B89" w:rsidP="6CFC5B30" w:rsidRDefault="71F37B89" w14:paraId="21AD3152" w14:textId="35DF9290">
      <w:pPr>
        <w:spacing w:before="0" w:beforeAutospacing="off" w:after="30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6CFC5B30" w:rsidR="71F37B8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For Immediate Release</w:t>
      </w:r>
    </w:p>
    <w:p w:rsidR="71F37B89" w:rsidP="07633526" w:rsidRDefault="71F37B89" w14:paraId="12C6E408" w14:textId="301F32A3">
      <w:pPr>
        <w:spacing w:before="0" w:beforeAutospacing="off" w:after="30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Groundbreaking Ceremony Set for 2/29/2024 </w:t>
      </w:r>
      <w:r w:rsidRPr="07633526" w:rsidR="19FC84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Crossroads Center for Children’s Plans for a Permanent Home in Schenectady County</w:t>
      </w:r>
    </w:p>
    <w:p w:rsidR="71F37B89" w:rsidP="07633526" w:rsidRDefault="71F37B89" w14:paraId="299CA0A4" w14:textId="01BC0484">
      <w:pPr>
        <w:pStyle w:val="Normal"/>
        <w:spacing w:before="300" w:beforeAutospacing="off" w:after="225" w:afterAutospacing="off"/>
        <w:rPr>
          <w:rFonts w:ascii="Times New Roman" w:hAnsi="Times New Roman" w:eastAsia="Times New Roman" w:cs="Times New Roman"/>
          <w:noProof w:val="0"/>
          <w:color w:val="000000" w:themeColor="text1" w:themeTint="FF" w:themeShade="FF"/>
          <w:sz w:val="24"/>
          <w:szCs w:val="24"/>
          <w:lang w:val="en-US"/>
        </w:rPr>
      </w:pP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Schenectady, NY - </w:t>
      </w:r>
      <w:r w:rsidRPr="07633526" w:rsidR="164F1859">
        <w:rPr>
          <w:rFonts w:ascii="Times New Roman" w:hAnsi="Times New Roman" w:eastAsia="Times New Roman" w:cs="Times New Roman"/>
          <w:noProof w:val="0"/>
          <w:color w:val="000000" w:themeColor="text1" w:themeTint="FF" w:themeShade="FF"/>
          <w:sz w:val="24"/>
          <w:szCs w:val="24"/>
          <w:lang w:val="en-US"/>
        </w:rPr>
        <w:t xml:space="preserve"> Today, 2/13/2024, Crossroads Center for Children and Schenectady ARC closed the deal, making Crossroads the owner of a building previously owned by ARC. This marks the beginning of a transformative journey for Crossroads, moving to own and revitalize a Schenectady County building.</w:t>
      </w:r>
    </w:p>
    <w:p w:rsidR="71F37B89" w:rsidP="07633526" w:rsidRDefault="71F37B89" w14:paraId="53B56928" w14:textId="0491C5A7">
      <w:pPr>
        <w:spacing w:before="300" w:beforeAutospacing="off" w:after="225"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633526" w:rsidR="164F1859">
        <w:rPr>
          <w:rFonts w:ascii="Times New Roman" w:hAnsi="Times New Roman" w:eastAsia="Times New Roman" w:cs="Times New Roman"/>
          <w:noProof w:val="0"/>
          <w:color w:val="000000" w:themeColor="text1" w:themeTint="FF" w:themeShade="FF"/>
          <w:sz w:val="24"/>
          <w:szCs w:val="24"/>
          <w:lang w:val="en-US"/>
        </w:rPr>
        <w:t xml:space="preserve">The public is invited to a groundbreaking ceremony scheduled for </w:t>
      </w:r>
      <w:r w:rsidRPr="07633526" w:rsidR="164F1859">
        <w:rPr>
          <w:rFonts w:ascii="Times New Roman" w:hAnsi="Times New Roman" w:eastAsia="Times New Roman" w:cs="Times New Roman"/>
          <w:b w:val="1"/>
          <w:bCs w:val="1"/>
          <w:noProof w:val="0"/>
          <w:color w:val="000000" w:themeColor="text1" w:themeTint="FF" w:themeShade="FF"/>
          <w:sz w:val="24"/>
          <w:szCs w:val="24"/>
          <w:lang w:val="en-US"/>
        </w:rPr>
        <w:t>2/29/2024 at 10 a.m</w:t>
      </w:r>
      <w:r w:rsidRPr="07633526" w:rsidR="164F1859">
        <w:rPr>
          <w:rFonts w:ascii="Times New Roman" w:hAnsi="Times New Roman" w:eastAsia="Times New Roman" w:cs="Times New Roman"/>
          <w:noProof w:val="0"/>
          <w:color w:val="000000" w:themeColor="text1" w:themeTint="FF" w:themeShade="FF"/>
          <w:sz w:val="24"/>
          <w:szCs w:val="24"/>
          <w:lang w:val="en-US"/>
        </w:rPr>
        <w:t>. This endeavor addresses the pressing need to enhance educational experiences for 120 children with autism and special needs from 30 regional school districts. The groundbreaking will take place at the site of the new location</w:t>
      </w:r>
      <w:r w:rsidRPr="07633526" w:rsidR="164F1859">
        <w:rPr>
          <w:rFonts w:ascii="Times New Roman" w:hAnsi="Times New Roman" w:eastAsia="Times New Roman" w:cs="Times New Roman"/>
          <w:noProof w:val="0"/>
          <w:color w:val="000000" w:themeColor="text1" w:themeTint="FF" w:themeShade="FF"/>
          <w:sz w:val="24"/>
          <w:szCs w:val="24"/>
          <w:lang w:val="en-US"/>
        </w:rPr>
        <w:t>.</w:t>
      </w:r>
      <w:r w:rsidRPr="07633526" w:rsidR="164F18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633526" w:rsidR="656E96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Operating from leased </w:t>
      </w:r>
      <w:r w:rsidRPr="07633526" w:rsidR="00BD10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space</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for over</w:t>
      </w:r>
      <w:r w:rsidRPr="07633526" w:rsidR="33B95B9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7633526" w:rsidR="5DB9BFD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25 years,</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Crossroads has steadily expanded enrollment, prompting the purchase of a former school building at</w:t>
      </w:r>
      <w:r w:rsidRPr="07633526" w:rsidR="71F37B8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395 Becker Drive in Princetown</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Renovations</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commenc</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immediatel</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y</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targeting a move-in date by </w:t>
      </w:r>
      <w:r w:rsidRPr="07633526" w:rsidR="542F023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Fall,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2024. The 22,000 square-foot, single-floored building will undergo reconstruction to accommodate </w:t>
      </w:r>
      <w:r w:rsidRPr="07633526" w:rsidR="061C2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classrooms,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therapy and clinic spaces, a gymnasium, </w:t>
      </w:r>
      <w:r w:rsidRPr="07633526" w:rsidR="580123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and shared areas for conferences,</w:t>
      </w:r>
      <w:r w:rsidRPr="07633526" w:rsidR="580123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7633526" w:rsidR="580123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trainin</w:t>
      </w:r>
      <w:r w:rsidRPr="07633526" w:rsidR="580123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w:t>
      </w:r>
      <w:r w:rsidRPr="07633526" w:rsidR="580123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meetings</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Long-term plans include a 2,800 square-foot wing connecting three existing wings, creating an enclosed courtyard.</w:t>
      </w:r>
    </w:p>
    <w:p w:rsidR="71F37B89" w:rsidP="07633526" w:rsidRDefault="71F37B89" w14:paraId="771A00E9" w14:textId="13180B1D">
      <w:pPr>
        <w:spacing w:before="300" w:beforeAutospacing="off" w:after="30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Executive Director Kelly Young expressed, “The heart of this project lies in creating a significantly improved educational space designed for the unique needs of children with autism.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Our dedicated </w:t>
      </w:r>
      <w:r w:rsidRPr="07633526" w:rsidR="39D40D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team</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w:t>
      </w:r>
      <w:r w:rsidRPr="07633526" w:rsidR="0195BE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over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90 has continuously worked to bridge the gap between current educational offerings and our students' aspirations.</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This new space will directly </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impact</w:t>
      </w:r>
      <w:r w:rsidRPr="07633526"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how these children learn.”</w:t>
      </w:r>
    </w:p>
    <w:p w:rsidR="71F37B89" w:rsidP="6CFC5B30" w:rsidRDefault="71F37B89" w14:paraId="2B1A9918" w14:textId="2178D468">
      <w:pPr>
        <w:spacing w:before="300" w:beforeAutospacing="off" w:after="30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Crossroads' comprehensive plan </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requires</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$7.4 million, combining financing and a $2 million capital fundraising campaign. The Planning Board of the Town of Princetown approved a special permit in September 2023, garnering widespread support from family members and community leaders.</w:t>
      </w:r>
    </w:p>
    <w:p w:rsidR="71F37B89" w:rsidP="6CFC5B30" w:rsidRDefault="71F37B89" w14:paraId="3783C887" w14:textId="070AF312">
      <w:pPr>
        <w:spacing w:before="300" w:beforeAutospacing="off" w:after="30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Initial financial support includes contributions from the Christopher Dailey Foundation, CDPHP, Price Chopper’s Golub Foundation, and a $100,000 grant from The Schenectady Foundation.</w:t>
      </w:r>
      <w:r w:rsidRPr="6CFC5B30" w:rsidR="2CAC15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Robert Carreau, Executive Director of The Schenectady Foundation, </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stated</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Foundation is proud to support Crossroads as they provide outstanding services to our community. Taking this step to </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purchase</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renovate a building to suit the children and families in their care is an important one, and one we felt compelled to support.”</w:t>
      </w:r>
    </w:p>
    <w:p w:rsidR="71F37B89" w:rsidP="6CFC5B30" w:rsidRDefault="71F37B89" w14:paraId="45A08316" w14:textId="43B5D442">
      <w:pPr>
        <w:spacing w:before="300" w:beforeAutospacing="off" w:after="30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Crossroads invites the community to contribute to this transformative initiative. For more information, visit </w:t>
      </w:r>
      <w:hyperlink r:id="R764c7cf65a2a49c3">
        <w:r w:rsidRPr="6CFC5B30" w:rsidR="71F37B89">
          <w:rPr>
            <w:rStyle w:val="Hyperlink"/>
            <w:rFonts w:ascii="Times New Roman" w:hAnsi="Times New Roman" w:eastAsia="Times New Roman" w:cs="Times New Roman"/>
            <w:b w:val="0"/>
            <w:bCs w:val="0"/>
            <w:i w:val="0"/>
            <w:iCs w:val="0"/>
            <w:caps w:val="0"/>
            <w:smallCaps w:val="0"/>
            <w:noProof w:val="0"/>
            <w:sz w:val="22"/>
            <w:szCs w:val="22"/>
            <w:lang w:val="en-US"/>
          </w:rPr>
          <w:t>http://crossroadcenter.org/a-permanent-location-for-crossroads/</w:t>
        </w:r>
      </w:hyperlink>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6CFC5B30" w:rsidR="1DACE57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6CFC5B30" w:rsidR="71F37B8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About Crossroads Center for Children:</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Crossroads Center for Children, a nonprofit 501c3 organization, has served the Greater Capital Region since 1998. Initially founded to support children with autism, it has evolved into an ABA clinic and a center-based school, </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impacting</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over 120 children yearly. The organization is committed to preparing individuals, with and without developmental disabilities, for success in family and community life.</w:t>
      </w:r>
      <w:r w:rsidRPr="6CFC5B30" w:rsidR="748DE8E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71F37B89" w:rsidP="6CFC5B30" w:rsidRDefault="71F37B89" w14:paraId="5F9E34F0" w14:textId="47B116A4">
      <w:pPr>
        <w:spacing w:before="300" w:beforeAutospacing="off" w:after="0" w:afterAutospacing="off"/>
        <w:rPr>
          <w:rFonts w:ascii="Times New Roman" w:hAnsi="Times New Roman" w:eastAsia="Times New Roman" w:cs="Times New Roman"/>
          <w:sz w:val="22"/>
          <w:szCs w:val="22"/>
        </w:rPr>
      </w:pPr>
      <w:r w:rsidRPr="6CFC5B30" w:rsidR="71F37B8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Media Contact:</w:t>
      </w:r>
      <w:r w:rsidRPr="6CFC5B30" w:rsidR="71F37B8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Vicki Ramotar, Resource Development Specialist, 518-280-0083 ext. 126, </w:t>
      </w:r>
      <w:hyperlink r:id="Rf51fc707ecaa4e12">
        <w:r w:rsidRPr="6CFC5B30" w:rsidR="71F37B89">
          <w:rPr>
            <w:rStyle w:val="Hyperlink"/>
            <w:rFonts w:ascii="Times New Roman" w:hAnsi="Times New Roman" w:eastAsia="Times New Roman" w:cs="Times New Roman"/>
            <w:b w:val="0"/>
            <w:bCs w:val="0"/>
            <w:i w:val="0"/>
            <w:iCs w:val="0"/>
            <w:caps w:val="0"/>
            <w:smallCaps w:val="0"/>
            <w:noProof w:val="0"/>
            <w:sz w:val="22"/>
            <w:szCs w:val="22"/>
            <w:lang w:val="en-US"/>
          </w:rPr>
          <w:t>vickir@crossroadcenter.org</w:t>
        </w:r>
      </w:hyperlink>
      <w:r w:rsidRPr="6CFC5B30" w:rsidR="4017FCCC">
        <w:rPr>
          <w:rFonts w:ascii="Times New Roman" w:hAnsi="Times New Roman" w:eastAsia="Times New Roman" w:cs="Times New Roman"/>
          <w:b w:val="0"/>
          <w:bCs w:val="0"/>
          <w:i w:val="0"/>
          <w:iCs w:val="0"/>
          <w:caps w:val="0"/>
          <w:smallCaps w:val="0"/>
          <w:noProof w:val="0"/>
          <w:sz w:val="22"/>
          <w:szCs w:val="22"/>
          <w:lang w:val="en-US"/>
        </w:rPr>
        <w:t xml:space="preserve"> </w:t>
      </w:r>
    </w:p>
    <w:sectPr>
      <w:pgSz w:w="12240" w:h="15840" w:orient="portrait"/>
      <w:pgMar w:top="720" w:right="720" w:bottom="720" w:left="720" w:header="720" w:footer="720" w:gutter="0"/>
      <w:cols w:space="720"/>
      <w:docGrid w:linePitch="360"/>
      <w:headerReference w:type="default" r:id="R273055821ea34a5b"/>
      <w:footerReference w:type="default" r:id="R464f5d85c1d34e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7633526" w:rsidTr="07633526" w14:paraId="41194DC1">
      <w:trPr>
        <w:trHeight w:val="300"/>
      </w:trPr>
      <w:tc>
        <w:tcPr>
          <w:tcW w:w="3600" w:type="dxa"/>
          <w:tcMar/>
        </w:tcPr>
        <w:p w:rsidR="07633526" w:rsidP="07633526" w:rsidRDefault="07633526" w14:paraId="212559CA" w14:textId="4F6DDD77">
          <w:pPr>
            <w:pStyle w:val="Header"/>
            <w:bidi w:val="0"/>
            <w:ind w:left="-115"/>
            <w:jc w:val="left"/>
          </w:pPr>
        </w:p>
      </w:tc>
      <w:tc>
        <w:tcPr>
          <w:tcW w:w="3600" w:type="dxa"/>
          <w:tcMar/>
        </w:tcPr>
        <w:p w:rsidR="07633526" w:rsidP="07633526" w:rsidRDefault="07633526" w14:paraId="46547405" w14:textId="428E4A83">
          <w:pPr>
            <w:pStyle w:val="Header"/>
            <w:bidi w:val="0"/>
            <w:jc w:val="center"/>
          </w:pPr>
        </w:p>
      </w:tc>
      <w:tc>
        <w:tcPr>
          <w:tcW w:w="3600" w:type="dxa"/>
          <w:tcMar/>
        </w:tcPr>
        <w:p w:rsidR="07633526" w:rsidP="07633526" w:rsidRDefault="07633526" w14:paraId="7AF5943E" w14:textId="6C22ECCE">
          <w:pPr>
            <w:pStyle w:val="Header"/>
            <w:bidi w:val="0"/>
            <w:ind w:right="-115"/>
            <w:jc w:val="right"/>
          </w:pPr>
        </w:p>
      </w:tc>
    </w:tr>
  </w:tbl>
  <w:p w:rsidR="07633526" w:rsidP="07633526" w:rsidRDefault="07633526" w14:paraId="6E85C401" w14:textId="162C9D5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7633526" w:rsidTr="07633526" w14:paraId="6D7A6296">
      <w:trPr>
        <w:trHeight w:val="300"/>
      </w:trPr>
      <w:tc>
        <w:tcPr>
          <w:tcW w:w="3600" w:type="dxa"/>
          <w:tcMar/>
        </w:tcPr>
        <w:p w:rsidR="07633526" w:rsidP="07633526" w:rsidRDefault="07633526" w14:paraId="338AE5D3" w14:textId="7E12E766">
          <w:pPr>
            <w:pStyle w:val="Header"/>
            <w:bidi w:val="0"/>
            <w:ind w:left="-115"/>
            <w:jc w:val="left"/>
          </w:pPr>
        </w:p>
      </w:tc>
      <w:tc>
        <w:tcPr>
          <w:tcW w:w="3600" w:type="dxa"/>
          <w:tcMar/>
        </w:tcPr>
        <w:p w:rsidR="07633526" w:rsidP="07633526" w:rsidRDefault="07633526" w14:paraId="552E22E1" w14:textId="00081E80">
          <w:pPr>
            <w:pStyle w:val="Header"/>
            <w:bidi w:val="0"/>
            <w:jc w:val="center"/>
          </w:pPr>
        </w:p>
      </w:tc>
      <w:tc>
        <w:tcPr>
          <w:tcW w:w="3600" w:type="dxa"/>
          <w:tcMar/>
        </w:tcPr>
        <w:p w:rsidR="07633526" w:rsidP="07633526" w:rsidRDefault="07633526" w14:paraId="4875CC89" w14:textId="7700AEA6">
          <w:pPr>
            <w:pStyle w:val="Header"/>
            <w:bidi w:val="0"/>
            <w:ind w:right="-115"/>
            <w:jc w:val="right"/>
          </w:pPr>
        </w:p>
      </w:tc>
    </w:tr>
  </w:tbl>
  <w:p w:rsidR="07633526" w:rsidP="07633526" w:rsidRDefault="07633526" w14:paraId="78E07C76" w14:textId="0CE65F2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80497F"/>
    <w:rsid w:val="00328F78"/>
    <w:rsid w:val="00BD1021"/>
    <w:rsid w:val="0195BE66"/>
    <w:rsid w:val="04556AA9"/>
    <w:rsid w:val="05C764C5"/>
    <w:rsid w:val="061C2418"/>
    <w:rsid w:val="07633526"/>
    <w:rsid w:val="164F1859"/>
    <w:rsid w:val="16E1F96A"/>
    <w:rsid w:val="19FC84B7"/>
    <w:rsid w:val="1DACE57E"/>
    <w:rsid w:val="1E950993"/>
    <w:rsid w:val="1F30D34E"/>
    <w:rsid w:val="247C7FA6"/>
    <w:rsid w:val="289BDB1B"/>
    <w:rsid w:val="2A37AB7C"/>
    <w:rsid w:val="2CAC15C1"/>
    <w:rsid w:val="3218E71C"/>
    <w:rsid w:val="33B95B9C"/>
    <w:rsid w:val="392CAA39"/>
    <w:rsid w:val="39D40D33"/>
    <w:rsid w:val="4017FCCC"/>
    <w:rsid w:val="461CD964"/>
    <w:rsid w:val="5330772E"/>
    <w:rsid w:val="542F0236"/>
    <w:rsid w:val="54CC478F"/>
    <w:rsid w:val="58012303"/>
    <w:rsid w:val="5B80497F"/>
    <w:rsid w:val="5DB9BFD5"/>
    <w:rsid w:val="617B322E"/>
    <w:rsid w:val="656E96B0"/>
    <w:rsid w:val="6CF56AC4"/>
    <w:rsid w:val="6CFC5B30"/>
    <w:rsid w:val="6F0BE679"/>
    <w:rsid w:val="70B65D70"/>
    <w:rsid w:val="71F37B89"/>
    <w:rsid w:val="748DE8ED"/>
    <w:rsid w:val="748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497F"/>
  <w15:chartTrackingRefBased/>
  <w15:docId w15:val="{ABFD6355-3018-44CE-A93E-56E70D622C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crossroadcenter.org/a-permanent-location-for-crossroads/" TargetMode="External" Id="R764c7cf65a2a49c3" /><Relationship Type="http://schemas.openxmlformats.org/officeDocument/2006/relationships/hyperlink" Target="mailto:vickir@crossroadcenter.org" TargetMode="External" Id="Rf51fc707ecaa4e12" /><Relationship Type="http://schemas.openxmlformats.org/officeDocument/2006/relationships/header" Target="header.xml" Id="R273055821ea34a5b" /><Relationship Type="http://schemas.openxmlformats.org/officeDocument/2006/relationships/footer" Target="footer.xml" Id="R464f5d85c1d34e9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2024-01-30T19:45:41.3694928Z</dcterms:created>
  <dcterms:modified xsi:type="dcterms:W3CDTF">2024-02-13T23:37:59.6691517Z</dcterms:modified>
  <dc:creator>Vicki Ramotar</dc:creator>
  <lastModifiedBy>Vicki Ramotar</lastModifiedBy>
</coreProperties>
</file>